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C113" w14:textId="77777777" w:rsidR="00A10CA7" w:rsidRPr="006B0F49" w:rsidRDefault="00A10CA7" w:rsidP="00A10CA7">
      <w:pPr>
        <w:spacing w:after="0" w:line="360" w:lineRule="auto"/>
        <w:jc w:val="center"/>
        <w:rPr>
          <w:rFonts w:ascii="仿宋_GB2312" w:eastAsia="仿宋_GB2312" w:hAnsi="Times New Roman" w:cs="Times New Roman"/>
          <w:b/>
          <w:sz w:val="36"/>
          <w:szCs w:val="28"/>
        </w:rPr>
      </w:pPr>
      <w:r w:rsidRPr="006B0F49">
        <w:rPr>
          <w:rFonts w:ascii="仿宋_GB2312" w:eastAsia="仿宋_GB2312" w:hAnsi="Times New Roman" w:cs="Times New Roman" w:hint="eastAsia"/>
          <w:b/>
          <w:sz w:val="36"/>
          <w:szCs w:val="28"/>
        </w:rPr>
        <w:t>2020年度江苏省科学技术奖</w:t>
      </w:r>
      <w:r w:rsidR="007E728D">
        <w:rPr>
          <w:rFonts w:ascii="仿宋_GB2312" w:eastAsia="仿宋_GB2312" w:hAnsi="Times New Roman" w:cs="Times New Roman" w:hint="eastAsia"/>
          <w:b/>
          <w:sz w:val="36"/>
          <w:szCs w:val="28"/>
        </w:rPr>
        <w:t>项目公示</w:t>
      </w:r>
    </w:p>
    <w:p w14:paraId="461ECACC" w14:textId="77777777" w:rsidR="007E728D" w:rsidRDefault="007E728D" w:rsidP="00A10CA7">
      <w:pPr>
        <w:spacing w:after="0"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应用类项目</w:t>
      </w:r>
    </w:p>
    <w:p w14:paraId="2656C63C" w14:textId="77777777" w:rsidR="00A10CA7" w:rsidRDefault="00A10CA7" w:rsidP="00A10CA7">
      <w:pPr>
        <w:spacing w:after="0"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390D97">
        <w:rPr>
          <w:rFonts w:ascii="仿宋_GB2312" w:eastAsia="仿宋_GB2312" w:hAnsi="Times New Roman" w:cs="Times New Roman" w:hint="eastAsia"/>
          <w:b/>
          <w:sz w:val="28"/>
          <w:szCs w:val="28"/>
        </w:rPr>
        <w:t>一、</w:t>
      </w:r>
      <w:r w:rsidRPr="00390D97">
        <w:rPr>
          <w:rFonts w:ascii="仿宋_GB2312" w:eastAsia="仿宋_GB2312" w:hAnsi="Times New Roman" w:cs="Times New Roman"/>
          <w:b/>
          <w:sz w:val="28"/>
          <w:szCs w:val="28"/>
        </w:rPr>
        <w:t>项目名称</w:t>
      </w:r>
    </w:p>
    <w:p w14:paraId="69FFA244" w14:textId="77777777" w:rsidR="00A10CA7" w:rsidRPr="00A10CA7" w:rsidRDefault="00A10CA7" w:rsidP="00A10CA7">
      <w:pPr>
        <w:spacing w:after="0" w:line="360" w:lineRule="auto"/>
        <w:rPr>
          <w:rFonts w:ascii="仿宋_GB2312" w:eastAsia="仿宋_GB2312" w:hAnsi="Times New Roman" w:cs="Times New Roman"/>
          <w:sz w:val="28"/>
          <w:szCs w:val="28"/>
        </w:rPr>
      </w:pPr>
      <w:r w:rsidRPr="00A10CA7">
        <w:rPr>
          <w:rFonts w:ascii="仿宋_GB2312" w:eastAsia="仿宋_GB2312" w:hAnsi="Times New Roman" w:cs="Times New Roman" w:hint="eastAsia"/>
          <w:sz w:val="28"/>
          <w:szCs w:val="28"/>
        </w:rPr>
        <w:t>大跨桥梁疲劳损伤诊断、修复与运维关键技术及工程应用</w:t>
      </w:r>
    </w:p>
    <w:p w14:paraId="0F010CEF" w14:textId="77777777" w:rsidR="00A10CA7" w:rsidRDefault="00A10CA7" w:rsidP="00A10CA7">
      <w:pPr>
        <w:spacing w:after="0"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390D97">
        <w:rPr>
          <w:rFonts w:ascii="仿宋_GB2312" w:eastAsia="仿宋_GB2312" w:hAnsi="Times New Roman" w:cs="Times New Roman" w:hint="eastAsia"/>
          <w:b/>
          <w:sz w:val="28"/>
          <w:szCs w:val="28"/>
        </w:rPr>
        <w:t>二、</w:t>
      </w:r>
      <w:r w:rsidRPr="00390D97">
        <w:rPr>
          <w:rFonts w:ascii="仿宋_GB2312" w:eastAsia="仿宋_GB2312" w:hAnsi="Times New Roman" w:cs="Times New Roman"/>
          <w:b/>
          <w:sz w:val="28"/>
          <w:szCs w:val="28"/>
        </w:rPr>
        <w:t>完成人</w:t>
      </w:r>
    </w:p>
    <w:p w14:paraId="3659D476" w14:textId="77777777" w:rsidR="00A10CA7" w:rsidRPr="00A10CA7" w:rsidRDefault="00694A60" w:rsidP="00A10CA7">
      <w:pPr>
        <w:spacing w:after="0" w:line="36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吉伯海、徐赵东、赵维刚、姜旭、傅中秋、袁周致远、江瑞龄、孙洪滨</w:t>
      </w:r>
      <w:r w:rsidR="00A10CA7" w:rsidRPr="00A10CA7">
        <w:rPr>
          <w:rFonts w:ascii="仿宋_GB2312" w:eastAsia="仿宋_GB2312" w:hAnsi="Times New Roman" w:cs="Times New Roman" w:hint="eastAsia"/>
          <w:sz w:val="28"/>
          <w:szCs w:val="28"/>
        </w:rPr>
        <w:t>、陈欣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、刘朵</w:t>
      </w:r>
    </w:p>
    <w:p w14:paraId="2F389014" w14:textId="77777777" w:rsidR="00A10CA7" w:rsidRDefault="00A10CA7" w:rsidP="00A10CA7">
      <w:pPr>
        <w:spacing w:after="0"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390D97">
        <w:rPr>
          <w:rFonts w:ascii="仿宋_GB2312" w:eastAsia="仿宋_GB2312" w:hAnsi="Times New Roman" w:cs="Times New Roman" w:hint="eastAsia"/>
          <w:b/>
          <w:sz w:val="28"/>
          <w:szCs w:val="28"/>
        </w:rPr>
        <w:t>三、</w:t>
      </w:r>
      <w:r w:rsidRPr="00390D97">
        <w:rPr>
          <w:rFonts w:ascii="仿宋_GB2312" w:eastAsia="仿宋_GB2312" w:hAnsi="Times New Roman" w:cs="Times New Roman"/>
          <w:b/>
          <w:sz w:val="28"/>
          <w:szCs w:val="28"/>
        </w:rPr>
        <w:t>完成单位</w:t>
      </w:r>
    </w:p>
    <w:p w14:paraId="27FC279C" w14:textId="77777777" w:rsidR="00A10CA7" w:rsidRPr="00A10CA7" w:rsidRDefault="00A10CA7" w:rsidP="00A10CA7">
      <w:pPr>
        <w:spacing w:after="0" w:line="360" w:lineRule="auto"/>
        <w:rPr>
          <w:rFonts w:ascii="仿宋_GB2312" w:eastAsia="仿宋_GB2312" w:hAnsi="Times New Roman" w:cs="Times New Roman"/>
          <w:sz w:val="28"/>
          <w:szCs w:val="28"/>
        </w:rPr>
      </w:pPr>
      <w:r w:rsidRPr="00A10CA7">
        <w:rPr>
          <w:rFonts w:ascii="仿宋_GB2312" w:eastAsia="仿宋_GB2312" w:hAnsi="Times New Roman" w:cs="Times New Roman" w:hint="eastAsia"/>
          <w:sz w:val="28"/>
          <w:szCs w:val="28"/>
        </w:rPr>
        <w:t>河海大学、东南大学、同济大学、石家庄铁道大学、江苏高速公路工程养护技术有限公司、江苏扬子江高速通道管理有限公司、中设设计集团股份有限公司</w:t>
      </w:r>
      <w:r w:rsidR="00750449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750449" w:rsidRPr="00750449">
        <w:rPr>
          <w:rFonts w:ascii="仿宋_GB2312" w:eastAsia="仿宋_GB2312" w:hAnsi="Times New Roman" w:cs="Times New Roman" w:hint="eastAsia"/>
          <w:sz w:val="28"/>
          <w:szCs w:val="28"/>
        </w:rPr>
        <w:t>苏交科集团股份有限公司</w:t>
      </w:r>
    </w:p>
    <w:p w14:paraId="0F884512" w14:textId="77777777" w:rsidR="00A10CA7" w:rsidRDefault="00A10CA7" w:rsidP="00A10CA7">
      <w:pPr>
        <w:spacing w:after="0"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390D97">
        <w:rPr>
          <w:rFonts w:ascii="仿宋_GB2312" w:eastAsia="仿宋_GB2312" w:hAnsi="Times New Roman" w:cs="Times New Roman" w:hint="eastAsia"/>
          <w:b/>
          <w:sz w:val="28"/>
          <w:szCs w:val="28"/>
        </w:rPr>
        <w:t>四、</w:t>
      </w:r>
      <w:r w:rsidRPr="00390D97">
        <w:rPr>
          <w:rFonts w:ascii="仿宋_GB2312" w:eastAsia="仿宋_GB2312" w:hAnsi="Times New Roman" w:cs="Times New Roman"/>
          <w:b/>
          <w:sz w:val="28"/>
          <w:szCs w:val="28"/>
        </w:rPr>
        <w:t>项目简介</w:t>
      </w:r>
    </w:p>
    <w:p w14:paraId="79CE7C42" w14:textId="77777777" w:rsidR="00580A78" w:rsidRPr="00580A78" w:rsidRDefault="00580A78" w:rsidP="00580A78">
      <w:pPr>
        <w:spacing w:after="0" w:line="360" w:lineRule="auto"/>
        <w:ind w:firstLine="420"/>
        <w:rPr>
          <w:rFonts w:ascii="仿宋_GB2312" w:eastAsia="仿宋_GB2312" w:hAnsi="Times New Roman" w:cs="Times New Roman"/>
          <w:sz w:val="28"/>
          <w:szCs w:val="28"/>
        </w:rPr>
      </w:pP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大跨桥梁是交通运输的咽喉，其安全运营直接关乎到国民经济发展和社会安全。我国作为桥梁大国，大跨桥梁建设规模和数量均居世界之首。随着服役时间</w:t>
      </w:r>
      <w:r w:rsidR="003517BE">
        <w:rPr>
          <w:rFonts w:ascii="仿宋_GB2312" w:eastAsia="仿宋_GB2312" w:hAnsi="Times New Roman" w:cs="Times New Roman" w:hint="eastAsia"/>
          <w:sz w:val="28"/>
          <w:szCs w:val="28"/>
        </w:rPr>
        <w:t>增长，在特殊复杂运营环境和高负荷超载作用下，大跨桥梁疲劳问题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凸显。由于疲劳损伤发生初期具</w:t>
      </w:r>
      <w:r w:rsidR="003517BE">
        <w:rPr>
          <w:rFonts w:ascii="仿宋_GB2312" w:eastAsia="仿宋_GB2312" w:hAnsi="Times New Roman" w:cs="Times New Roman" w:hint="eastAsia"/>
          <w:sz w:val="28"/>
          <w:szCs w:val="28"/>
        </w:rPr>
        <w:t>有较强隐蔽性难以发现，且一旦发生其增长迅速，若未及时修复，将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威胁桥梁整体运营安全，已成为业界面临的重大工程难题。解决大跨桥梁疲劳损伤关键难点：1）复杂激励和环境噪音影响下，难以实现早期疲劳损伤的诊断及寿命评估；2）疲劳损伤特征多变、演化机理复杂，检测手段有限、效率低；3）传统损伤修复多依赖工程经验，缺乏系统理论支撑和技术体系，修复效果不佳。针对这三方面难题，项目组通过十余年的系统研究和技术开发，在基础理论、关键技术和核心装备方面取得突破，主要创新成果如下：</w:t>
      </w:r>
    </w:p>
    <w:p w14:paraId="0181DD14" w14:textId="3D6A9964" w:rsidR="00580A78" w:rsidRPr="00580A78" w:rsidRDefault="00580A78" w:rsidP="00580A78">
      <w:pPr>
        <w:spacing w:after="0" w:line="360" w:lineRule="auto"/>
        <w:ind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（1）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提出了大跨桥梁结构</w:t>
      </w:r>
      <w:r w:rsidR="00004AA6">
        <w:rPr>
          <w:rFonts w:ascii="仿宋_GB2312" w:eastAsia="仿宋_GB2312" w:hAnsi="Times New Roman" w:cs="Times New Roman" w:hint="eastAsia"/>
          <w:sz w:val="28"/>
          <w:szCs w:val="28"/>
        </w:rPr>
        <w:t>基于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频响函数能量的损伤诊断方法，该方法既可以刨除掉复杂激励和环境噪音的影响，又避开了繁杂模态求解以及模态遗漏或串位问题。建立了疲劳寿命的多因素综合评估方法，构建了新型高效的疲劳寿命评估试验系统，</w:t>
      </w:r>
      <w:r w:rsidR="00736475" w:rsidRPr="00736475">
        <w:rPr>
          <w:rFonts w:ascii="仿宋_GB2312" w:eastAsia="仿宋_GB2312" w:hAnsi="Times New Roman" w:cs="Times New Roman" w:hint="eastAsia"/>
          <w:sz w:val="28"/>
          <w:szCs w:val="28"/>
        </w:rPr>
        <w:t>实现了短时间内开展大批量构件疲劳试验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6E0AE75C" w14:textId="77777777" w:rsidR="00580A78" w:rsidRPr="00580A78" w:rsidRDefault="00964DCE" w:rsidP="00964DCE">
      <w:pPr>
        <w:spacing w:after="0" w:line="360" w:lineRule="auto"/>
        <w:ind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（2）</w:t>
      </w:r>
      <w:r w:rsidR="00580A78" w:rsidRPr="00580A78">
        <w:rPr>
          <w:rFonts w:ascii="仿宋_GB2312" w:eastAsia="仿宋_GB2312" w:hAnsi="Times New Roman" w:cs="Times New Roman" w:hint="eastAsia"/>
          <w:sz w:val="28"/>
          <w:szCs w:val="28"/>
        </w:rPr>
        <w:t>探明了疲劳裂纹长度、深度、角度三维几何特征的损伤及</w:t>
      </w:r>
      <w:r w:rsidR="003517BE">
        <w:rPr>
          <w:rFonts w:ascii="仿宋_GB2312" w:eastAsia="仿宋_GB2312" w:hAnsi="Times New Roman" w:cs="Times New Roman" w:hint="eastAsia"/>
          <w:sz w:val="28"/>
          <w:szCs w:val="28"/>
        </w:rPr>
        <w:t>开裂演化机理，揭示了疲劳裂纹发展与声波阻挡效应的关系，开发了</w:t>
      </w:r>
      <w:r w:rsidR="00580A78" w:rsidRPr="00580A78">
        <w:rPr>
          <w:rFonts w:ascii="仿宋_GB2312" w:eastAsia="仿宋_GB2312" w:hAnsi="Times New Roman" w:cs="Times New Roman" w:hint="eastAsia"/>
          <w:sz w:val="28"/>
          <w:szCs w:val="28"/>
        </w:rPr>
        <w:t>疲劳裂纹检测技术。针对大跨桥梁疲劳裂纹数量多、分布广等特点，构建了疲劳裂纹多指标判定体系，提出了裂纹分级检测技术。</w:t>
      </w:r>
    </w:p>
    <w:p w14:paraId="335A9CE0" w14:textId="77777777" w:rsidR="00580A78" w:rsidRPr="00580A78" w:rsidRDefault="006171CD" w:rsidP="00D45FE4">
      <w:pPr>
        <w:spacing w:after="0" w:line="360" w:lineRule="auto"/>
        <w:ind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（3）</w:t>
      </w:r>
      <w:r w:rsidR="00580A78" w:rsidRPr="00580A78">
        <w:rPr>
          <w:rFonts w:ascii="仿宋_GB2312" w:eastAsia="仿宋_GB2312" w:hAnsi="Times New Roman" w:cs="Times New Roman" w:hint="eastAsia"/>
          <w:sz w:val="28"/>
          <w:szCs w:val="28"/>
        </w:rPr>
        <w:t>将气动冲击技术应用于桥梁疲劳损伤预防及修复中，实现了大面积快速维修，</w:t>
      </w:r>
      <w:r w:rsidR="00480DA8">
        <w:rPr>
          <w:rFonts w:ascii="仿宋_GB2312" w:eastAsia="仿宋_GB2312" w:hAnsi="Times New Roman" w:cs="Times New Roman" w:hint="eastAsia"/>
          <w:sz w:val="28"/>
          <w:szCs w:val="28"/>
        </w:rPr>
        <w:t>提升维修工作效率</w:t>
      </w:r>
      <w:r w:rsidR="00580A78" w:rsidRPr="00580A78">
        <w:rPr>
          <w:rFonts w:ascii="仿宋_GB2312" w:eastAsia="仿宋_GB2312" w:hAnsi="Times New Roman" w:cs="Times New Roman" w:hint="eastAsia"/>
          <w:sz w:val="28"/>
          <w:szCs w:val="28"/>
        </w:rPr>
        <w:t>；结合疲劳损伤演化机理，</w:t>
      </w:r>
      <w:r w:rsidR="003517BE">
        <w:rPr>
          <w:rFonts w:ascii="仿宋_GB2312" w:eastAsia="仿宋_GB2312" w:hAnsi="Times New Roman" w:cs="Times New Roman" w:hint="eastAsia"/>
          <w:sz w:val="28"/>
          <w:szCs w:val="28"/>
        </w:rPr>
        <w:t>优化了</w:t>
      </w:r>
      <w:r w:rsidR="00580A78" w:rsidRPr="00580A78">
        <w:rPr>
          <w:rFonts w:ascii="仿宋_GB2312" w:eastAsia="仿宋_GB2312" w:hAnsi="Times New Roman" w:cs="Times New Roman" w:hint="eastAsia"/>
          <w:sz w:val="28"/>
          <w:szCs w:val="28"/>
        </w:rPr>
        <w:t>钻孔止裂技术</w:t>
      </w:r>
      <w:r w:rsidR="00480DA8">
        <w:rPr>
          <w:rFonts w:ascii="仿宋_GB2312" w:eastAsia="仿宋_GB2312" w:hAnsi="Times New Roman" w:cs="Times New Roman" w:hint="eastAsia"/>
          <w:sz w:val="28"/>
          <w:szCs w:val="28"/>
        </w:rPr>
        <w:t>，完善打孔技术理论；构建了包含时机判定、打磨、锤击、角撑等技术工艺的</w:t>
      </w:r>
      <w:r w:rsidR="00580A78" w:rsidRPr="00580A78">
        <w:rPr>
          <w:rFonts w:ascii="仿宋_GB2312" w:eastAsia="仿宋_GB2312" w:hAnsi="Times New Roman" w:cs="Times New Roman" w:hint="eastAsia"/>
          <w:sz w:val="28"/>
          <w:szCs w:val="28"/>
        </w:rPr>
        <w:t>预防养护</w:t>
      </w:r>
      <w:r w:rsidR="003517BE">
        <w:rPr>
          <w:rFonts w:ascii="仿宋_GB2312" w:eastAsia="仿宋_GB2312" w:hAnsi="Times New Roman" w:cs="Times New Roman" w:hint="eastAsia"/>
          <w:sz w:val="28"/>
          <w:szCs w:val="28"/>
        </w:rPr>
        <w:t>技术</w:t>
      </w:r>
      <w:r w:rsidR="008E6E9D">
        <w:rPr>
          <w:rFonts w:ascii="仿宋_GB2312" w:eastAsia="仿宋_GB2312" w:hAnsi="Times New Roman" w:cs="Times New Roman" w:hint="eastAsia"/>
          <w:sz w:val="28"/>
          <w:szCs w:val="28"/>
        </w:rPr>
        <w:t>，形成包含损伤修复、预防的</w:t>
      </w:r>
      <w:r w:rsidR="00580A78" w:rsidRPr="00580A78">
        <w:rPr>
          <w:rFonts w:ascii="仿宋_GB2312" w:eastAsia="仿宋_GB2312" w:hAnsi="Times New Roman" w:cs="Times New Roman" w:hint="eastAsia"/>
          <w:sz w:val="28"/>
          <w:szCs w:val="28"/>
        </w:rPr>
        <w:t>运维技术体系、装备和标准。</w:t>
      </w:r>
    </w:p>
    <w:p w14:paraId="36410455" w14:textId="77777777" w:rsidR="00580A78" w:rsidRDefault="00580A78" w:rsidP="00C808B2">
      <w:pPr>
        <w:spacing w:after="0" w:line="360" w:lineRule="auto"/>
        <w:ind w:firstLine="420"/>
        <w:rPr>
          <w:rFonts w:ascii="仿宋_GB2312" w:eastAsia="仿宋_GB2312" w:hAnsi="Times New Roman" w:cs="Times New Roman"/>
          <w:sz w:val="28"/>
          <w:szCs w:val="28"/>
        </w:rPr>
      </w:pP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项目已发表SCI 期刊论文54篇，获授权发明专利22项，主</w:t>
      </w:r>
      <w:r w:rsidR="007046C8">
        <w:rPr>
          <w:rFonts w:ascii="仿宋_GB2312" w:eastAsia="仿宋_GB2312" w:hAnsi="Times New Roman" w:cs="Times New Roman" w:hint="eastAsia"/>
          <w:sz w:val="28"/>
          <w:szCs w:val="28"/>
        </w:rPr>
        <w:t>/参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编标准</w:t>
      </w:r>
      <w:r w:rsidR="007046C8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部</w:t>
      </w:r>
      <w:r w:rsidR="007157BC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成果在江阴大桥</w:t>
      </w:r>
      <w:r w:rsidR="000D4A2E">
        <w:rPr>
          <w:rFonts w:ascii="仿宋_GB2312" w:eastAsia="仿宋_GB2312" w:hAnsi="Times New Roman" w:cs="Times New Roman" w:hint="eastAsia"/>
          <w:sz w:val="28"/>
          <w:szCs w:val="28"/>
        </w:rPr>
        <w:t>、泰州大桥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等国家重点工程中取得应用，</w:t>
      </w:r>
      <w:r w:rsidR="007157BC">
        <w:rPr>
          <w:rFonts w:ascii="仿宋_GB2312" w:eastAsia="仿宋_GB2312" w:hAnsi="Times New Roman" w:cs="Times New Roman" w:hint="eastAsia"/>
          <w:sz w:val="28"/>
          <w:szCs w:val="28"/>
        </w:rPr>
        <w:t>社会效益和经济效益显著</w:t>
      </w:r>
      <w:r w:rsidRPr="00580A78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77500B3D" w14:textId="77777777" w:rsidR="006777ED" w:rsidRDefault="006777ED" w:rsidP="00C808B2">
      <w:pPr>
        <w:spacing w:after="0" w:line="360" w:lineRule="auto"/>
        <w:ind w:firstLine="420"/>
        <w:rPr>
          <w:rFonts w:ascii="仿宋_GB2312" w:eastAsia="仿宋_GB2312" w:hAnsi="Times New Roman" w:cs="Times New Roman"/>
          <w:sz w:val="28"/>
          <w:szCs w:val="28"/>
        </w:rPr>
        <w:sectPr w:rsidR="006777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CC259C" w14:textId="77777777" w:rsidR="00A10CA7" w:rsidRDefault="00A10CA7" w:rsidP="00A10CA7">
      <w:pPr>
        <w:spacing w:after="0"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390D97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五、</w:t>
      </w:r>
      <w:r w:rsidRPr="00390D97">
        <w:rPr>
          <w:rFonts w:ascii="仿宋_GB2312" w:eastAsia="仿宋_GB2312" w:hAnsi="Times New Roman" w:cs="Times New Roman"/>
          <w:b/>
          <w:sz w:val="28"/>
          <w:szCs w:val="28"/>
        </w:rPr>
        <w:t>代表性论文论著目录</w:t>
      </w:r>
    </w:p>
    <w:tbl>
      <w:tblPr>
        <w:tblW w:w="13887" w:type="dxa"/>
        <w:tblLook w:val="0000" w:firstRow="0" w:lastRow="0" w:firstColumn="0" w:lastColumn="0" w:noHBand="0" w:noVBand="0"/>
      </w:tblPr>
      <w:tblGrid>
        <w:gridCol w:w="828"/>
        <w:gridCol w:w="4412"/>
        <w:gridCol w:w="709"/>
        <w:gridCol w:w="1701"/>
        <w:gridCol w:w="1276"/>
        <w:gridCol w:w="850"/>
        <w:gridCol w:w="851"/>
        <w:gridCol w:w="1134"/>
        <w:gridCol w:w="992"/>
        <w:gridCol w:w="1134"/>
      </w:tblGrid>
      <w:tr w:rsidR="006777ED" w:rsidRPr="00FE3AB3" w14:paraId="1B27DB64" w14:textId="77777777" w:rsidTr="00FE3AB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4A7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27C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论文论著名称</w:t>
            </w:r>
          </w:p>
          <w:p w14:paraId="4CA96464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刊名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作者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5E6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影响</w:t>
            </w:r>
          </w:p>
          <w:p w14:paraId="7123ACA9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因子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D3DF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年卷页码（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XX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年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XX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卷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XX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页）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CAE2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发表时间</w:t>
            </w:r>
          </w:p>
          <w:p w14:paraId="348B14C6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（年月日）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8A6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通讯作者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89CB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第一作者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E57E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他引</w:t>
            </w:r>
          </w:p>
          <w:p w14:paraId="3CDB0E2E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总次数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AD8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检索数据库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C08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是否国内</w:t>
            </w:r>
          </w:p>
          <w:p w14:paraId="24884766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完成</w:t>
            </w:r>
          </w:p>
        </w:tc>
      </w:tr>
      <w:tr w:rsidR="006777ED" w:rsidRPr="00FE3AB3" w14:paraId="0A5F2612" w14:textId="77777777" w:rsidTr="00FE3AB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BCE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3BAF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Local stress variation in welded joints by ICR treatment/</w:t>
            </w:r>
          </w:p>
          <w:p w14:paraId="30ED66FE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Journal of Constructional Steel Research/</w:t>
            </w:r>
          </w:p>
          <w:p w14:paraId="1E94DD84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袁周致远，吉伯海，傅中秋，葛汉彬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01E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D76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2016, 120, 45-51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8430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2016.4.25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E162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C11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袁周致远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5C40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F15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SCI/EI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C6F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是</w:t>
            </w:r>
          </w:p>
        </w:tc>
      </w:tr>
      <w:tr w:rsidR="006777ED" w:rsidRPr="00FE3AB3" w14:paraId="722EF782" w14:textId="77777777" w:rsidTr="00FE3AB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288C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2E9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Damage detection strategy using strain-mode residual trends for long-span bridges/</w:t>
            </w:r>
          </w:p>
          <w:p w14:paraId="17AF0ED2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Journal of Computing in Civil Engineering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，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ASCE/</w:t>
            </w:r>
          </w:p>
          <w:p w14:paraId="31D8509A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徐赵东，曾欣，李舒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445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3.26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A1D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2015, 29, 5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AC94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2015.9.20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6EC6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徐赵东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86EF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徐赵东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52F8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D43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SCI/EI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CA9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是</w:t>
            </w:r>
          </w:p>
        </w:tc>
      </w:tr>
      <w:tr w:rsidR="006777ED" w:rsidRPr="00FE3AB3" w14:paraId="602C7AC1" w14:textId="77777777" w:rsidTr="00FE3AB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2F3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1C2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Effects of hygrothermal aging on glass-fibre reinforced polymer laminates and adhesive of FRP composite bridge: Moisture diffusion characteristics/</w:t>
            </w:r>
          </w:p>
          <w:p w14:paraId="53A49321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Composites Part A-Applied Science and Manufacturing/</w:t>
            </w:r>
          </w:p>
          <w:p w14:paraId="6BAD4927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姜旭，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Henk  Kolstein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，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Frans Bijlaard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，强旭红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5A25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6.282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3CBF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2014, 57, 49-58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363D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2014.2.20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AD9C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姜旭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FF6E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姜旭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FCED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B08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SCI/EI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ED1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是</w:t>
            </w:r>
          </w:p>
        </w:tc>
      </w:tr>
      <w:tr w:rsidR="006777ED" w:rsidRPr="00FE3AB3" w14:paraId="4C132841" w14:textId="77777777" w:rsidTr="00FE3AB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2E5C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6A6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正交异性钢桥面板顶板竖向加劲肋焊接接头疲劳性能试验研究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</w:p>
          <w:p w14:paraId="703E2CC2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土木工程学报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</w:p>
          <w:p w14:paraId="1C47FFFF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袁周致远，吉伯海，杨沐野，傅中秋，田圆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44F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2.481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56CB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2016, 49(02): 69-76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725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2016.2.15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8A2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1CC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袁周致远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BDF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6EE8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8C67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是</w:t>
            </w:r>
          </w:p>
        </w:tc>
      </w:tr>
      <w:tr w:rsidR="006777ED" w:rsidRPr="00FE3AB3" w14:paraId="4E105083" w14:textId="77777777" w:rsidTr="00FE3AB3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17A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353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钢桥疲劳与维护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</w:p>
          <w:p w14:paraId="18FB0E01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人民交通出版社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</w:p>
          <w:p w14:paraId="7254EE56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吉伯海，傅中秋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5F5D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205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ISBN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：</w:t>
            </w: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978-7-114-13300-8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5E7C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2016.08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EA1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4967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AFC3" w14:textId="39726919" w:rsidR="006777ED" w:rsidRPr="00FE3AB3" w:rsidRDefault="00A675C6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A675C6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A048" w14:textId="06F7E9EF" w:rsidR="006777ED" w:rsidRPr="00FE3AB3" w:rsidRDefault="00A675C6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A675C6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中文核心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DF31" w14:textId="77777777" w:rsidR="006777ED" w:rsidRPr="00FE3AB3" w:rsidRDefault="006777ED" w:rsidP="006777ED">
            <w:pPr>
              <w:spacing w:after="0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FE3AB3">
              <w:rPr>
                <w:rFonts w:ascii="Times New Roman" w:eastAsia="仿宋" w:hAnsi="Times New Roman" w:cs="Times New Roman"/>
                <w:sz w:val="21"/>
                <w:szCs w:val="21"/>
              </w:rPr>
              <w:t>是</w:t>
            </w:r>
          </w:p>
        </w:tc>
      </w:tr>
    </w:tbl>
    <w:p w14:paraId="62ED9937" w14:textId="77777777" w:rsidR="006777ED" w:rsidRDefault="006777ED" w:rsidP="00A10CA7">
      <w:pPr>
        <w:spacing w:after="0"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p w14:paraId="501BB4D6" w14:textId="77777777" w:rsidR="00A10CA7" w:rsidRPr="00390D97" w:rsidRDefault="00A10CA7" w:rsidP="00A10CA7">
      <w:pPr>
        <w:spacing w:after="0"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390D97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六、</w:t>
      </w:r>
      <w:r w:rsidRPr="00390D97">
        <w:rPr>
          <w:rFonts w:ascii="仿宋_GB2312" w:eastAsia="仿宋_GB2312" w:hAnsi="Times New Roman" w:cs="Times New Roman"/>
          <w:b/>
          <w:sz w:val="28"/>
          <w:szCs w:val="28"/>
        </w:rPr>
        <w:t>主要知识产权目录</w:t>
      </w:r>
    </w:p>
    <w:tbl>
      <w:tblPr>
        <w:tblW w:w="13310" w:type="dxa"/>
        <w:jc w:val="center"/>
        <w:tblLook w:val="0000" w:firstRow="0" w:lastRow="0" w:firstColumn="0" w:lastColumn="0" w:noHBand="0" w:noVBand="0"/>
      </w:tblPr>
      <w:tblGrid>
        <w:gridCol w:w="480"/>
        <w:gridCol w:w="692"/>
        <w:gridCol w:w="1647"/>
        <w:gridCol w:w="964"/>
        <w:gridCol w:w="1728"/>
        <w:gridCol w:w="830"/>
        <w:gridCol w:w="1297"/>
        <w:gridCol w:w="3404"/>
        <w:gridCol w:w="2268"/>
      </w:tblGrid>
      <w:tr w:rsidR="009307C7" w:rsidRPr="00DD6C13" w14:paraId="0D2100A7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81F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8A0F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知识产权类别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316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知识产权具体名称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E8A1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国家</w:t>
            </w:r>
          </w:p>
          <w:p w14:paraId="655F2268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（地区）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D949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授权号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6F67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授权日期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0DC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证书编号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E1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权利人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6A1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发明人</w:t>
            </w:r>
          </w:p>
        </w:tc>
      </w:tr>
      <w:tr w:rsidR="009307C7" w:rsidRPr="00DD6C13" w14:paraId="43CC2359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90E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561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标准规范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552A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公路桥梁钢箱梁疲劳裂纹检测、评定与维护规范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1EAD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中国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45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DB32/T 3644-2019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77A3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2019-09-19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499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江苏省市场监督管理局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924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江苏扬子江高速通道管理有限公司、河海大学、江苏高速公路工程养护技术有限公司、江苏省交通运输综合行政执法监督局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AF75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吉伯海、吉林、饶建辉、姜竹生、袁周致远、陈雄飞、汪锋、傅中秋、孙洪滨</w:t>
            </w:r>
          </w:p>
        </w:tc>
      </w:tr>
      <w:tr w:rsidR="009307C7" w:rsidRPr="00DD6C13" w14:paraId="0270BA2E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350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FFB4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CB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电磁式多轴疲劳试验机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050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日本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76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2017-525558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9F9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2018-07-10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491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6343098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258F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河海大学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259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谢发祥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陈林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傅中秋</w:t>
            </w:r>
          </w:p>
        </w:tc>
      </w:tr>
      <w:tr w:rsidR="009307C7" w:rsidRPr="00DD6C13" w14:paraId="6D9EDF34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32E1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B61C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EE1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多轴疲劳试验机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E5A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中国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A332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201410355547.3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A2C9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2017-01-11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8F8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2345318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A4A9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河海大学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E0A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傅中秋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朱伟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袁周致远</w:t>
            </w:r>
          </w:p>
        </w:tc>
      </w:tr>
      <w:tr w:rsidR="009307C7" w:rsidRPr="00DD6C13" w14:paraId="3EC86372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CB8D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84DD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54F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一种便携式磁粉探伤机探头装置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DC11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中国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63F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201510134878.9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23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2017-04-12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47E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2454363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C6D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河海大学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598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袁周致远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谢曙辉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傅中秋</w:t>
            </w:r>
          </w:p>
        </w:tc>
      </w:tr>
      <w:tr w:rsidR="009307C7" w:rsidRPr="00DD6C13" w14:paraId="498BC011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F457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84FA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165A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一种钢桥疲劳裂纹锤击闭合修复方法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68FE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中国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123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201410147070.X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5E4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2016-08-24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E10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2214493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B87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河海大学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394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袁周致远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傅中秋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李坤坤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杨沐野</w:t>
            </w:r>
          </w:p>
        </w:tc>
      </w:tr>
      <w:tr w:rsidR="009307C7" w:rsidRPr="00DD6C13" w14:paraId="0036B639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B13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4C8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54B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可调整角度和深度的钢桥现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lastRenderedPageBreak/>
              <w:t>场钻孔辅助定位装置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22A9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5AA8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201710970669.7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876C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2019-04-30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EA0A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3355386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720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河海大学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A21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,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傅中秋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,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王秋东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,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冉云军</w:t>
            </w:r>
          </w:p>
        </w:tc>
      </w:tr>
      <w:tr w:rsidR="009307C7" w:rsidRPr="00DD6C13" w14:paraId="0E2C5496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6134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E014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65D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可调节碳纤维布张拉角度的张拉装置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54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中国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42CD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201710177452.0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7A2E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2018-08-21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A07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3040510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E25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河海大学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A82B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叶枝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傅中秋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王秋东</w:t>
            </w:r>
          </w:p>
        </w:tc>
      </w:tr>
      <w:tr w:rsidR="009307C7" w:rsidRPr="00DD6C13" w14:paraId="741CBF66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C599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66E2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F2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一种电阻式挠度测量装置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8A92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中国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CCD7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201410357522.7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116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2017-01-04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91EF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2335600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4899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河海大学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06C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陈欣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赵月悦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吉伯海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, </w:t>
            </w: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傅中秋</w:t>
            </w:r>
          </w:p>
        </w:tc>
      </w:tr>
      <w:tr w:rsidR="00A675C6" w:rsidRPr="00DD6C13" w14:paraId="7A1000C1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91D" w14:textId="77777777" w:rsidR="00A675C6" w:rsidRPr="00DD6C13" w:rsidRDefault="00A675C6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7729" w14:textId="5386EA38" w:rsidR="00A675C6" w:rsidRPr="00DD6C13" w:rsidRDefault="00E25111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 w:hint="eastAsia"/>
                  <w:sz w:val="21"/>
                  <w:szCs w:val="21"/>
                </w:rPr>
                <w:tag w:val="ZSCQLB9"/>
                <w:id w:val="1483576479"/>
                <w:placeholder>
                  <w:docPart w:val="6E5DA2BA9A2847ED910759265327709F"/>
                </w:placeholder>
                <w:text w:multiLine="1"/>
              </w:sdtPr>
              <w:sdtContent>
                <w:r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发明</w:t>
                </w:r>
                <w:r>
                  <w:rPr>
                    <w:rFonts w:ascii="Times New Roman" w:eastAsia="仿宋" w:hAnsi="Times New Roman" w:cs="Times New Roman"/>
                    <w:sz w:val="21"/>
                    <w:szCs w:val="21"/>
                  </w:rPr>
                  <w:br/>
                </w:r>
                <w:r w:rsidRPr="005029A4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专利</w:t>
                </w:r>
                <w:r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729" w14:textId="1B434FEA" w:rsidR="00A675C6" w:rsidRPr="00DD6C13" w:rsidRDefault="00E3026B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 w:hint="eastAsia"/>
                  <w:sz w:val="21"/>
                  <w:szCs w:val="21"/>
                </w:rPr>
                <w:tag w:val="ZSCQMC9"/>
                <w:id w:val="100916837"/>
                <w:placeholder>
                  <w:docPart w:val="7B54F3CF290041669650205FC43C04F6"/>
                </w:placeholder>
                <w:text w:multiLine="1"/>
              </w:sdtPr>
              <w:sdtEndPr/>
              <w:sdtContent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钢结构再涂装处理用移动式抛丸机</w:t>
                </w:r>
              </w:sdtContent>
            </w:sdt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A44" w14:textId="137E220F" w:rsidR="00A675C6" w:rsidRPr="00DD6C13" w:rsidRDefault="00E3026B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 w:hint="eastAsia"/>
                  <w:sz w:val="21"/>
                  <w:szCs w:val="21"/>
                </w:rPr>
                <w:tag w:val="GJDQ9"/>
                <w:id w:val="748774147"/>
                <w:placeholder>
                  <w:docPart w:val="CC028BB85431483998CF9D5A2E34D2C7"/>
                </w:placeholder>
                <w:text w:multiLine="1"/>
              </w:sdtPr>
              <w:sdtEndPr/>
              <w:sdtContent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中国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7949" w14:textId="7D1C8C56" w:rsidR="00A675C6" w:rsidRPr="00DD6C13" w:rsidRDefault="00E3026B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 w:hint="eastAsia"/>
                  <w:sz w:val="21"/>
                  <w:szCs w:val="21"/>
                </w:rPr>
                <w:tag w:val="SQH9"/>
                <w:id w:val="-907916864"/>
                <w:placeholder>
                  <w:docPart w:val="3CB72CE5E911466E80947E28D005EF3E"/>
                </w:placeholder>
                <w:text w:multiLine="1"/>
              </w:sdtPr>
              <w:sdtEndPr/>
              <w:sdtContent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201510117853.8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A68" w14:textId="7B22B2B4" w:rsidR="00A675C6" w:rsidRPr="00DD6C13" w:rsidRDefault="00E3026B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 w:hint="eastAsia"/>
                  <w:sz w:val="21"/>
                  <w:szCs w:val="21"/>
                </w:rPr>
                <w:tag w:val="SQRQ9"/>
                <w:id w:val="-1654679231"/>
                <w:placeholder>
                  <w:docPart w:val="7EFB4E2A778B495EA499164BBD1BF189"/>
                </w:placeholder>
                <w:text w:multiLine="1"/>
              </w:sdtPr>
              <w:sdtEndPr/>
              <w:sdtContent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2017-08-01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AF67" w14:textId="120F41A2" w:rsidR="00A675C6" w:rsidRPr="00DD6C13" w:rsidRDefault="00E3026B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 w:hint="eastAsia"/>
                  <w:sz w:val="21"/>
                  <w:szCs w:val="21"/>
                </w:rPr>
                <w:tag w:val="ZSBH9"/>
                <w:id w:val="-1260986089"/>
                <w:placeholder>
                  <w:docPart w:val="285ED23753334480BC62FDBFE635BA49"/>
                </w:placeholder>
                <w:text w:multiLine="1"/>
              </w:sdtPr>
              <w:sdtEndPr/>
              <w:sdtContent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2571390 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0AA4" w14:textId="194D59CE" w:rsidR="00A675C6" w:rsidRPr="00DD6C13" w:rsidRDefault="00E3026B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 w:hint="eastAsia"/>
                  <w:sz w:val="21"/>
                  <w:szCs w:val="21"/>
                </w:rPr>
                <w:tag w:val="QLR9"/>
                <w:id w:val="-1973050885"/>
                <w:placeholder>
                  <w:docPart w:val="48EC51A60D36434CAD0C1240C5E65CD0"/>
                </w:placeholder>
                <w:text w:multiLine="1"/>
              </w:sdtPr>
              <w:sdtEndPr/>
              <w:sdtContent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苏交科集团股份有限公司、河海大学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1BF" w14:textId="77B48065" w:rsidR="00A675C6" w:rsidRPr="00DD6C13" w:rsidRDefault="00E3026B" w:rsidP="00A675C6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 w:hint="eastAsia"/>
                  <w:sz w:val="21"/>
                  <w:szCs w:val="21"/>
                </w:rPr>
                <w:tag w:val="FMR9"/>
                <w:id w:val="2119792531"/>
                <w:placeholder>
                  <w:docPart w:val="2703E1D556CD4694A12ED481DCACE27F"/>
                </w:placeholder>
                <w:text w:multiLine="1"/>
              </w:sdtPr>
              <w:sdtEndPr/>
              <w:sdtContent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张建东，刘朵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, 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严卫兵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, 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朱文白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, 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宗海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 xml:space="preserve">, 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李金桥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,</w:t>
                </w:r>
                <w:r w:rsidR="00A675C6" w:rsidRPr="00A675C6">
                  <w:rPr>
                    <w:rFonts w:ascii="Times New Roman" w:eastAsia="仿宋" w:hAnsi="Times New Roman" w:cs="Times New Roman" w:hint="eastAsia"/>
                    <w:sz w:val="21"/>
                    <w:szCs w:val="21"/>
                  </w:rPr>
                  <w:t>孙蒂</w:t>
                </w:r>
              </w:sdtContent>
            </w:sdt>
          </w:p>
        </w:tc>
      </w:tr>
      <w:tr w:rsidR="009307C7" w:rsidRPr="00DD6C13" w14:paraId="27DA2512" w14:textId="77777777" w:rsidTr="005F29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DA2F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1078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发明专利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ABCE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锚索及锚固监测实验系统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BA02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中国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CBB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201610869128.0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D000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2016-09-30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9C3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2862994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7C2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石家庄铁道大学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76FA" w14:textId="77777777" w:rsidR="009307C7" w:rsidRPr="00DD6C13" w:rsidRDefault="009307C7" w:rsidP="005F2958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D6C13">
              <w:rPr>
                <w:rFonts w:ascii="Times New Roman" w:eastAsia="仿宋" w:hAnsi="Times New Roman" w:cs="Times New Roman"/>
                <w:sz w:val="21"/>
                <w:szCs w:val="21"/>
              </w:rPr>
              <w:t>张骞，赵维刚，杜彦良，王景春，高阳，李新志</w:t>
            </w:r>
          </w:p>
        </w:tc>
      </w:tr>
    </w:tbl>
    <w:p w14:paraId="76CCEB9E" w14:textId="77777777" w:rsidR="00A24CE9" w:rsidRPr="009307C7" w:rsidRDefault="00A24CE9">
      <w:bookmarkStart w:id="0" w:name="_GoBack"/>
      <w:bookmarkEnd w:id="0"/>
    </w:p>
    <w:sectPr w:rsidR="00A24CE9" w:rsidRPr="009307C7" w:rsidSect="00426D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0EC95" w14:textId="77777777" w:rsidR="00E3026B" w:rsidRDefault="00E3026B" w:rsidP="00A10CA7">
      <w:pPr>
        <w:spacing w:after="0"/>
      </w:pPr>
      <w:r>
        <w:separator/>
      </w:r>
    </w:p>
  </w:endnote>
  <w:endnote w:type="continuationSeparator" w:id="0">
    <w:p w14:paraId="05A16DE7" w14:textId="77777777" w:rsidR="00E3026B" w:rsidRDefault="00E3026B" w:rsidP="00A10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5BBA9" w14:textId="77777777" w:rsidR="00E3026B" w:rsidRDefault="00E3026B" w:rsidP="00A10CA7">
      <w:pPr>
        <w:spacing w:after="0"/>
      </w:pPr>
      <w:r>
        <w:separator/>
      </w:r>
    </w:p>
  </w:footnote>
  <w:footnote w:type="continuationSeparator" w:id="0">
    <w:p w14:paraId="1B14E4F4" w14:textId="77777777" w:rsidR="00E3026B" w:rsidRDefault="00E3026B" w:rsidP="00A10C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15"/>
    <w:rsid w:val="00004AA6"/>
    <w:rsid w:val="00021FF3"/>
    <w:rsid w:val="00087EDA"/>
    <w:rsid w:val="000A4FEF"/>
    <w:rsid w:val="000B28FF"/>
    <w:rsid w:val="000C1245"/>
    <w:rsid w:val="000D4A2E"/>
    <w:rsid w:val="00105CCC"/>
    <w:rsid w:val="001A4243"/>
    <w:rsid w:val="001E0E6E"/>
    <w:rsid w:val="001F3BB4"/>
    <w:rsid w:val="002F68BA"/>
    <w:rsid w:val="00330CAD"/>
    <w:rsid w:val="00344065"/>
    <w:rsid w:val="003517BE"/>
    <w:rsid w:val="0037351A"/>
    <w:rsid w:val="00411FCF"/>
    <w:rsid w:val="00426D08"/>
    <w:rsid w:val="00463222"/>
    <w:rsid w:val="00480DA8"/>
    <w:rsid w:val="0057643B"/>
    <w:rsid w:val="00580A78"/>
    <w:rsid w:val="005E7B05"/>
    <w:rsid w:val="0060672A"/>
    <w:rsid w:val="006171CD"/>
    <w:rsid w:val="00671C94"/>
    <w:rsid w:val="00673E90"/>
    <w:rsid w:val="006777ED"/>
    <w:rsid w:val="00694A60"/>
    <w:rsid w:val="006B0F49"/>
    <w:rsid w:val="006E4873"/>
    <w:rsid w:val="007046C8"/>
    <w:rsid w:val="007157BC"/>
    <w:rsid w:val="0073216D"/>
    <w:rsid w:val="00736475"/>
    <w:rsid w:val="00750449"/>
    <w:rsid w:val="007E728D"/>
    <w:rsid w:val="00853C3F"/>
    <w:rsid w:val="00862E2F"/>
    <w:rsid w:val="008C2EF8"/>
    <w:rsid w:val="008E6E9D"/>
    <w:rsid w:val="008F364D"/>
    <w:rsid w:val="009307C7"/>
    <w:rsid w:val="00964DCE"/>
    <w:rsid w:val="009B1D09"/>
    <w:rsid w:val="00A10CA7"/>
    <w:rsid w:val="00A24CE9"/>
    <w:rsid w:val="00A358DC"/>
    <w:rsid w:val="00A42BDB"/>
    <w:rsid w:val="00A675C6"/>
    <w:rsid w:val="00A81FA3"/>
    <w:rsid w:val="00AC16C6"/>
    <w:rsid w:val="00BD29ED"/>
    <w:rsid w:val="00C2005E"/>
    <w:rsid w:val="00C36838"/>
    <w:rsid w:val="00C808B2"/>
    <w:rsid w:val="00D45FE4"/>
    <w:rsid w:val="00DD6C13"/>
    <w:rsid w:val="00E25111"/>
    <w:rsid w:val="00E3026B"/>
    <w:rsid w:val="00F77B15"/>
    <w:rsid w:val="00FC7A79"/>
    <w:rsid w:val="00FE3AB3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1D9A8"/>
  <w15:chartTrackingRefBased/>
  <w15:docId w15:val="{8EA640D2-F7C6-48DA-8081-D74670E4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A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C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C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CA7"/>
    <w:rPr>
      <w:sz w:val="18"/>
      <w:szCs w:val="18"/>
    </w:rPr>
  </w:style>
  <w:style w:type="paragraph" w:styleId="a7">
    <w:name w:val="List Paragraph"/>
    <w:basedOn w:val="a"/>
    <w:uiPriority w:val="34"/>
    <w:qFormat/>
    <w:rsid w:val="00A10C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DA2BA9A2847ED91075926532770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145390-EF82-407F-937D-BFA4ED4D1C9B}"/>
      </w:docPartPr>
      <w:docPartBody>
        <w:p w:rsidR="00B67C0B" w:rsidRDefault="00EA0EE5" w:rsidP="00EA0EE5">
          <w:pPr>
            <w:pStyle w:val="6E5DA2BA9A2847ED910759265327709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B54F3CF290041669650205FC43C04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D1FA49-09CA-4ADC-B057-7E20BD090B7A}"/>
      </w:docPartPr>
      <w:docPartBody>
        <w:p w:rsidR="00B67C0B" w:rsidRDefault="00EA0EE5" w:rsidP="00EA0EE5">
          <w:pPr>
            <w:pStyle w:val="7B54F3CF290041669650205FC43C04F6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C028BB85431483998CF9D5A2E34D2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11D05-12B8-4116-A222-A2C03B1F2684}"/>
      </w:docPartPr>
      <w:docPartBody>
        <w:p w:rsidR="00B67C0B" w:rsidRDefault="00EA0EE5" w:rsidP="00EA0EE5">
          <w:pPr>
            <w:pStyle w:val="CC028BB85431483998CF9D5A2E34D2C7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CB72CE5E911466E80947E28D005EF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43586B-F651-43F0-806B-FED8C819ED66}"/>
      </w:docPartPr>
      <w:docPartBody>
        <w:p w:rsidR="00B67C0B" w:rsidRDefault="00EA0EE5" w:rsidP="00EA0EE5">
          <w:pPr>
            <w:pStyle w:val="3CB72CE5E911466E80947E28D005EF3E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EFB4E2A778B495EA499164BBD1BF1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390A9D-4FAA-4EBA-93BD-B3D6BBCB8452}"/>
      </w:docPartPr>
      <w:docPartBody>
        <w:p w:rsidR="00B67C0B" w:rsidRDefault="00EA0EE5" w:rsidP="00EA0EE5">
          <w:pPr>
            <w:pStyle w:val="7EFB4E2A778B495EA499164BBD1BF18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85ED23753334480BC62FDBFE635BA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55CC06-8FD3-4C28-9699-1C9ACF55675F}"/>
      </w:docPartPr>
      <w:docPartBody>
        <w:p w:rsidR="00B67C0B" w:rsidRDefault="00EA0EE5" w:rsidP="00EA0EE5">
          <w:pPr>
            <w:pStyle w:val="285ED23753334480BC62FDBFE635BA49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8EC51A60D36434CAD0C1240C5E65C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6B9B19-FEC0-470B-9D16-F66E99CC0FC0}"/>
      </w:docPartPr>
      <w:docPartBody>
        <w:p w:rsidR="00B67C0B" w:rsidRDefault="00EA0EE5" w:rsidP="00EA0EE5">
          <w:pPr>
            <w:pStyle w:val="48EC51A60D36434CAD0C1240C5E65CD0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703E1D556CD4694A12ED481DCACE2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7F5B02-11AD-4909-A9CF-C915BD93EE38}"/>
      </w:docPartPr>
      <w:docPartBody>
        <w:p w:rsidR="00B67C0B" w:rsidRDefault="00EA0EE5" w:rsidP="00EA0EE5">
          <w:pPr>
            <w:pStyle w:val="2703E1D556CD4694A12ED481DCACE27F"/>
          </w:pPr>
          <w:r w:rsidRPr="00366703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E5"/>
    <w:rsid w:val="00017049"/>
    <w:rsid w:val="00A62E92"/>
    <w:rsid w:val="00B67C0B"/>
    <w:rsid w:val="00E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EE5"/>
    <w:rPr>
      <w:color w:val="808080"/>
    </w:rPr>
  </w:style>
  <w:style w:type="paragraph" w:customStyle="1" w:styleId="6E5DA2BA9A2847ED910759265327709F">
    <w:name w:val="6E5DA2BA9A2847ED910759265327709F"/>
    <w:rsid w:val="00EA0EE5"/>
    <w:pPr>
      <w:widowControl w:val="0"/>
      <w:jc w:val="both"/>
    </w:pPr>
  </w:style>
  <w:style w:type="paragraph" w:customStyle="1" w:styleId="7B54F3CF290041669650205FC43C04F6">
    <w:name w:val="7B54F3CF290041669650205FC43C04F6"/>
    <w:rsid w:val="00EA0EE5"/>
    <w:pPr>
      <w:widowControl w:val="0"/>
      <w:jc w:val="both"/>
    </w:pPr>
  </w:style>
  <w:style w:type="paragraph" w:customStyle="1" w:styleId="CC028BB85431483998CF9D5A2E34D2C7">
    <w:name w:val="CC028BB85431483998CF9D5A2E34D2C7"/>
    <w:rsid w:val="00EA0EE5"/>
    <w:pPr>
      <w:widowControl w:val="0"/>
      <w:jc w:val="both"/>
    </w:pPr>
  </w:style>
  <w:style w:type="paragraph" w:customStyle="1" w:styleId="3CB72CE5E911466E80947E28D005EF3E">
    <w:name w:val="3CB72CE5E911466E80947E28D005EF3E"/>
    <w:rsid w:val="00EA0EE5"/>
    <w:pPr>
      <w:widowControl w:val="0"/>
      <w:jc w:val="both"/>
    </w:pPr>
  </w:style>
  <w:style w:type="paragraph" w:customStyle="1" w:styleId="7EFB4E2A778B495EA499164BBD1BF189">
    <w:name w:val="7EFB4E2A778B495EA499164BBD1BF189"/>
    <w:rsid w:val="00EA0EE5"/>
    <w:pPr>
      <w:widowControl w:val="0"/>
      <w:jc w:val="both"/>
    </w:pPr>
  </w:style>
  <w:style w:type="paragraph" w:customStyle="1" w:styleId="285ED23753334480BC62FDBFE635BA49">
    <w:name w:val="285ED23753334480BC62FDBFE635BA49"/>
    <w:rsid w:val="00EA0EE5"/>
    <w:pPr>
      <w:widowControl w:val="0"/>
      <w:jc w:val="both"/>
    </w:pPr>
  </w:style>
  <w:style w:type="paragraph" w:customStyle="1" w:styleId="48EC51A60D36434CAD0C1240C5E65CD0">
    <w:name w:val="48EC51A60D36434CAD0C1240C5E65CD0"/>
    <w:rsid w:val="00EA0EE5"/>
    <w:pPr>
      <w:widowControl w:val="0"/>
      <w:jc w:val="both"/>
    </w:pPr>
  </w:style>
  <w:style w:type="paragraph" w:customStyle="1" w:styleId="2703E1D556CD4694A12ED481DCACE27F">
    <w:name w:val="2703E1D556CD4694A12ED481DCACE27F"/>
    <w:rsid w:val="00EA0E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611A-12B5-411A-8B66-391D09B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 Zhiyuan</dc:creator>
  <cp:keywords/>
  <dc:description/>
  <cp:lastModifiedBy>YZ Zhiyuan</cp:lastModifiedBy>
  <cp:revision>54</cp:revision>
  <dcterms:created xsi:type="dcterms:W3CDTF">2020-05-08T10:22:00Z</dcterms:created>
  <dcterms:modified xsi:type="dcterms:W3CDTF">2020-05-11T02:19:00Z</dcterms:modified>
</cp:coreProperties>
</file>